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4D7F" w14:textId="7FC269B6" w:rsidR="000D7331" w:rsidRPr="00B3510A" w:rsidRDefault="000D7331" w:rsidP="00B3510A">
      <w:pPr>
        <w:rPr>
          <w:rFonts w:asciiTheme="majorHAnsi" w:hAnsiTheme="majorHAnsi" w:cstheme="majorHAnsi"/>
        </w:rPr>
      </w:pPr>
    </w:p>
    <w:p w14:paraId="605E786E" w14:textId="233F03FB" w:rsidR="00B3510A" w:rsidRPr="00B3510A" w:rsidRDefault="00B3510A" w:rsidP="00B3510A">
      <w:pPr>
        <w:rPr>
          <w:rFonts w:asciiTheme="majorHAnsi" w:hAnsiTheme="majorHAnsi" w:cstheme="majorHAnsi"/>
        </w:rPr>
      </w:pPr>
    </w:p>
    <w:p w14:paraId="662B0B77" w14:textId="77777777" w:rsidR="00B3510A" w:rsidRPr="00B3510A" w:rsidRDefault="00B3510A" w:rsidP="00B3510A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B3510A">
        <w:rPr>
          <w:rFonts w:asciiTheme="majorHAnsi" w:hAnsiTheme="majorHAnsi" w:cstheme="majorHAnsi"/>
          <w:b/>
        </w:rPr>
        <w:t>Informacja prasowa</w:t>
      </w:r>
    </w:p>
    <w:p w14:paraId="1C63C4A0" w14:textId="77777777" w:rsidR="00B3510A" w:rsidRPr="00B3510A" w:rsidRDefault="00B3510A" w:rsidP="00B3510A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</w:rPr>
        <w:t>Warszawa,  3 października 2022</w:t>
      </w:r>
    </w:p>
    <w:p w14:paraId="3A7AF349" w14:textId="77777777" w:rsidR="00B3510A" w:rsidRPr="00B3510A" w:rsidRDefault="00B3510A" w:rsidP="00B3510A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4D22770" w14:textId="77777777" w:rsidR="00B3510A" w:rsidRP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</w:rPr>
      </w:pPr>
    </w:p>
    <w:p w14:paraId="00109002" w14:textId="77777777" w:rsidR="00B3510A" w:rsidRP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</w:rPr>
      </w:pPr>
    </w:p>
    <w:p w14:paraId="19D40419" w14:textId="2D3FB507" w:rsidR="00B3510A" w:rsidRP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38"/>
          <w:szCs w:val="38"/>
        </w:rPr>
      </w:pPr>
      <w:r w:rsidRPr="00B3510A">
        <w:rPr>
          <w:rFonts w:asciiTheme="majorHAnsi" w:hAnsiTheme="majorHAnsi" w:cstheme="majorHAnsi"/>
          <w:b/>
          <w:color w:val="FF0000"/>
          <w:sz w:val="38"/>
          <w:szCs w:val="38"/>
        </w:rPr>
        <w:t xml:space="preserve">Marianna </w:t>
      </w:r>
      <w:proofErr w:type="spellStart"/>
      <w:r w:rsidRPr="00B3510A">
        <w:rPr>
          <w:rFonts w:asciiTheme="majorHAnsi" w:hAnsiTheme="majorHAnsi" w:cstheme="majorHAnsi"/>
          <w:b/>
          <w:color w:val="FF0000"/>
          <w:sz w:val="38"/>
          <w:szCs w:val="38"/>
        </w:rPr>
        <w:t>Kijanowska</w:t>
      </w:r>
      <w:proofErr w:type="spellEnd"/>
    </w:p>
    <w:p w14:paraId="75ADFEFB" w14:textId="19B6E563" w:rsidR="00B3510A" w:rsidRP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3510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laureatką Międzynarodowej Nagrody Literackiej </w:t>
      </w:r>
      <w:r w:rsidR="00565638">
        <w:rPr>
          <w:rFonts w:asciiTheme="majorHAnsi" w:hAnsiTheme="majorHAnsi" w:cstheme="majorHAnsi"/>
          <w:b/>
          <w:color w:val="000000"/>
          <w:sz w:val="28"/>
          <w:szCs w:val="28"/>
        </w:rPr>
        <w:br/>
      </w:r>
      <w:r w:rsidRPr="00B3510A">
        <w:rPr>
          <w:rFonts w:asciiTheme="majorHAnsi" w:hAnsiTheme="majorHAnsi" w:cstheme="majorHAnsi"/>
          <w:b/>
          <w:color w:val="000000"/>
          <w:sz w:val="28"/>
          <w:szCs w:val="28"/>
        </w:rPr>
        <w:t>im. Zbigniewa Herberta 2022</w:t>
      </w:r>
    </w:p>
    <w:p w14:paraId="2F1BE376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5BF1FE82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3510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Fundacja im. Zbigniewa Herberta ogłosiła laureatkę jubileuszowej, 10-ej edycji Międzynarodowej Nagrody Literackiej im. Zbigniewa Herberta. Uhonorowano nią Mariannę </w:t>
      </w:r>
      <w:proofErr w:type="spellStart"/>
      <w:r w:rsidRPr="00B3510A">
        <w:rPr>
          <w:rFonts w:asciiTheme="majorHAnsi" w:hAnsiTheme="majorHAnsi" w:cstheme="majorHAnsi"/>
          <w:b/>
          <w:color w:val="000000"/>
          <w:sz w:val="24"/>
          <w:szCs w:val="24"/>
        </w:rPr>
        <w:t>Kijanowską</w:t>
      </w:r>
      <w:proofErr w:type="spellEnd"/>
      <w:r w:rsidRPr="00B3510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ukraińską poetkę i tłumaczkę, autorkę wstrząsającego tomu wierszy „Babi Jar. Na głosy”. </w:t>
      </w:r>
      <w:r w:rsidRPr="003763D9">
        <w:rPr>
          <w:rFonts w:asciiTheme="majorHAnsi" w:hAnsiTheme="majorHAnsi" w:cstheme="majorHAnsi"/>
          <w:b/>
          <w:color w:val="000000"/>
          <w:sz w:val="24"/>
          <w:szCs w:val="24"/>
        </w:rPr>
        <w:t>Partnerem strategicznym Międzynarodowej Nagrody Literackiej im. Zbigniewa Herberta 2022 jest Fundacja PZU.</w:t>
      </w:r>
    </w:p>
    <w:p w14:paraId="6DBD967E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1D4354BD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  <w:i/>
          <w:iCs/>
        </w:rPr>
        <w:t>„</w:t>
      </w:r>
      <w:proofErr w:type="spellStart"/>
      <w:r w:rsidRPr="00B3510A">
        <w:rPr>
          <w:rFonts w:asciiTheme="majorHAnsi" w:hAnsiTheme="majorHAnsi" w:cstheme="majorHAnsi"/>
          <w:i/>
          <w:iCs/>
        </w:rPr>
        <w:t>Kijanowska</w:t>
      </w:r>
      <w:proofErr w:type="spellEnd"/>
      <w:r w:rsidRPr="00B3510A">
        <w:rPr>
          <w:rFonts w:asciiTheme="majorHAnsi" w:hAnsiTheme="majorHAnsi" w:cstheme="majorHAnsi"/>
          <w:i/>
          <w:iCs/>
        </w:rPr>
        <w:t xml:space="preserve"> to czołowy głos poezji ukraińskiej ostatnich dwóch dekad. Jej twórczość znajduje się w samym centrum naszego życia literackiego, wywiera wielki wpływ na innych poetów”</w:t>
      </w:r>
      <w:r w:rsidRPr="00B3510A">
        <w:rPr>
          <w:rFonts w:asciiTheme="majorHAnsi" w:hAnsiTheme="majorHAnsi" w:cstheme="majorHAnsi"/>
        </w:rPr>
        <w:t xml:space="preserve"> – uzasadniał werdykt członek Jury, Jurij </w:t>
      </w:r>
      <w:proofErr w:type="spellStart"/>
      <w:r w:rsidRPr="00B3510A">
        <w:rPr>
          <w:rFonts w:asciiTheme="majorHAnsi" w:hAnsiTheme="majorHAnsi" w:cstheme="majorHAnsi"/>
        </w:rPr>
        <w:t>Andruchowycz</w:t>
      </w:r>
      <w:proofErr w:type="spellEnd"/>
      <w:r w:rsidRPr="00B3510A">
        <w:rPr>
          <w:rFonts w:asciiTheme="majorHAnsi" w:hAnsiTheme="majorHAnsi" w:cstheme="majorHAnsi"/>
        </w:rPr>
        <w:t>, ukraiński poeta i prozaik.</w:t>
      </w:r>
    </w:p>
    <w:p w14:paraId="3B169EF7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DDD4E6E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  <w:i/>
          <w:iCs/>
        </w:rPr>
        <w:t xml:space="preserve">„W książce „Babi Jar. Na głosy” </w:t>
      </w:r>
      <w:proofErr w:type="spellStart"/>
      <w:r w:rsidRPr="00B3510A">
        <w:rPr>
          <w:rFonts w:asciiTheme="majorHAnsi" w:hAnsiTheme="majorHAnsi" w:cstheme="majorHAnsi"/>
          <w:i/>
          <w:iCs/>
        </w:rPr>
        <w:t>Kijanowska</w:t>
      </w:r>
      <w:proofErr w:type="spellEnd"/>
      <w:r w:rsidRPr="00B3510A">
        <w:rPr>
          <w:rFonts w:asciiTheme="majorHAnsi" w:hAnsiTheme="majorHAnsi" w:cstheme="majorHAnsi"/>
          <w:i/>
          <w:iCs/>
        </w:rPr>
        <w:t xml:space="preserve"> poważyła się na rzecz niemożliwą – spróbowała oddać głos umarłym. W lamentacyjnych zawodzeniach o ogromnym ładunku emocji, </w:t>
      </w:r>
      <w:proofErr w:type="spellStart"/>
      <w:r w:rsidRPr="00B3510A">
        <w:rPr>
          <w:rFonts w:asciiTheme="majorHAnsi" w:hAnsiTheme="majorHAnsi" w:cstheme="majorHAnsi"/>
          <w:i/>
          <w:iCs/>
        </w:rPr>
        <w:t>Kijanowska</w:t>
      </w:r>
      <w:proofErr w:type="spellEnd"/>
      <w:r w:rsidRPr="00B3510A">
        <w:rPr>
          <w:rFonts w:asciiTheme="majorHAnsi" w:hAnsiTheme="majorHAnsi" w:cstheme="majorHAnsi"/>
          <w:i/>
          <w:iCs/>
        </w:rPr>
        <w:t xml:space="preserve"> opowiada historię życia i zbrodni. Historie wyjątkowe, tak jak wyjątkowe jest każde ludzkie istnienie, a równocześnie historię przerażająco uniwersalną, dotyczącą także tych zbrodni, które popełniane są na naszych oczach”</w:t>
      </w:r>
      <w:r w:rsidRPr="00B3510A">
        <w:rPr>
          <w:rFonts w:asciiTheme="majorHAnsi" w:hAnsiTheme="majorHAnsi" w:cstheme="majorHAnsi"/>
        </w:rPr>
        <w:t xml:space="preserve"> – podkreślał inny członek Jury, polski pisarz Tomasz Różycki.</w:t>
      </w:r>
    </w:p>
    <w:p w14:paraId="5E16D6F5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D415EBB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 w:rsidRPr="00B3510A">
        <w:rPr>
          <w:rFonts w:asciiTheme="majorHAnsi" w:hAnsiTheme="majorHAnsi" w:cstheme="majorHAnsi"/>
        </w:rPr>
        <w:t>Sama poetka</w:t>
      </w:r>
      <w:r w:rsidRPr="00B3510A">
        <w:rPr>
          <w:rFonts w:asciiTheme="majorHAnsi" w:hAnsiTheme="majorHAnsi" w:cstheme="majorHAnsi"/>
          <w:color w:val="000000"/>
        </w:rPr>
        <w:t xml:space="preserve"> napisała: </w:t>
      </w:r>
      <w:r w:rsidRPr="00B3510A">
        <w:rPr>
          <w:rFonts w:asciiTheme="majorHAnsi" w:hAnsiTheme="majorHAnsi" w:cstheme="majorHAnsi"/>
          <w:i/>
          <w:iCs/>
        </w:rPr>
        <w:t>„Jestem chyba jedyną spośród laureatów i laureatek tej nagrody, która mogłaby być sąsiadką Zbigniewa Herberta, gdybyśmy tylko spotkali się w czasie: moje mieszkanie we Lwowie znajduje się czterysta metrów od jego domu przy ulicy Łyczakowskiej. Dziś lwowski dom Herberta jest zagrożony ostrzałem, podobnie jak mój dom. Wojna to jedno z tych doświadczeń, które dzielę z Herbertem”.</w:t>
      </w:r>
    </w:p>
    <w:p w14:paraId="3FDBEAB9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BE3BAEC" w14:textId="77777777" w:rsid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C60A711" w14:textId="77777777" w:rsid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2C89D49" w14:textId="5A86B1D2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3510A">
        <w:rPr>
          <w:rFonts w:asciiTheme="majorHAnsi" w:hAnsiTheme="majorHAnsi" w:cstheme="majorHAnsi"/>
        </w:rPr>
        <w:t xml:space="preserve">Marianna </w:t>
      </w:r>
      <w:proofErr w:type="spellStart"/>
      <w:r w:rsidRPr="00B3510A">
        <w:rPr>
          <w:rFonts w:asciiTheme="majorHAnsi" w:hAnsiTheme="majorHAnsi" w:cstheme="majorHAnsi"/>
        </w:rPr>
        <w:t>Kijanowska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urodziła się 17 listopada 1973 r. w Żółkwi pod Lwowem. Ukończyła filologię ukraińską na Uniwersytecie Lwowskim, debiutowała w roku 1997 tomem „Inkarnacja”. </w:t>
      </w:r>
    </w:p>
    <w:p w14:paraId="5675ACC0" w14:textId="34D05181" w:rsidR="00B3510A" w:rsidRPr="00B3510A" w:rsidRDefault="00B3510A" w:rsidP="006177D9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3510A">
        <w:rPr>
          <w:rFonts w:asciiTheme="majorHAnsi" w:hAnsiTheme="majorHAnsi" w:cstheme="majorHAnsi"/>
          <w:color w:val="000000"/>
        </w:rPr>
        <w:t>W roku 2017 wydała zbiór wierszy „</w:t>
      </w:r>
      <w:proofErr w:type="spellStart"/>
      <w:r w:rsidRPr="00B3510A">
        <w:rPr>
          <w:rFonts w:asciiTheme="majorHAnsi" w:hAnsiTheme="majorHAnsi" w:cstheme="majorHAnsi"/>
          <w:color w:val="000000"/>
        </w:rPr>
        <w:t>Бабин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3510A">
        <w:rPr>
          <w:rFonts w:asciiTheme="majorHAnsi" w:hAnsiTheme="majorHAnsi" w:cstheme="majorHAnsi"/>
          <w:color w:val="000000"/>
        </w:rPr>
        <w:t>Яр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B3510A">
        <w:rPr>
          <w:rFonts w:asciiTheme="majorHAnsi" w:hAnsiTheme="majorHAnsi" w:cstheme="majorHAnsi"/>
          <w:color w:val="000000"/>
        </w:rPr>
        <w:t>Голосами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”, upamiętniający ofiary masowego mordu, dokonanego w </w:t>
      </w:r>
      <w:proofErr w:type="spellStart"/>
      <w:r w:rsidRPr="00B3510A">
        <w:rPr>
          <w:rFonts w:asciiTheme="majorHAnsi" w:hAnsiTheme="majorHAnsi" w:cstheme="majorHAnsi"/>
          <w:color w:val="000000"/>
        </w:rPr>
        <w:t>podkijowskim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Babim Jarze podczas II wojny światowej, kiedy to zginęło blisko 34 tys. Żydów. Noszący tytuł </w:t>
      </w:r>
      <w:r w:rsidRPr="00B3510A">
        <w:rPr>
          <w:rFonts w:asciiTheme="majorHAnsi" w:hAnsiTheme="majorHAnsi" w:cstheme="majorHAnsi"/>
          <w:b/>
          <w:bCs/>
          <w:color w:val="000000"/>
        </w:rPr>
        <w:t>„Babi Jar. Na głosy”</w:t>
      </w:r>
      <w:r w:rsidRPr="00B3510A">
        <w:rPr>
          <w:rFonts w:asciiTheme="majorHAnsi" w:hAnsiTheme="majorHAnsi" w:cstheme="majorHAnsi"/>
          <w:color w:val="000000"/>
        </w:rPr>
        <w:t>, polski przekład tego tomu autorstwa Adama Pomorskiego uhonorowany został w czerwcu 2022 roku przyznawaną w Gdańsku nagrodą Europejski Poeta Wolności.</w:t>
      </w:r>
      <w:r w:rsidR="006177D9">
        <w:rPr>
          <w:rFonts w:asciiTheme="majorHAnsi" w:hAnsiTheme="majorHAnsi" w:cstheme="majorHAnsi"/>
          <w:color w:val="000000"/>
        </w:rPr>
        <w:t xml:space="preserve"> </w:t>
      </w:r>
      <w:r w:rsidR="006177D9" w:rsidRPr="006177D9">
        <w:rPr>
          <w:rFonts w:asciiTheme="majorHAnsi" w:hAnsiTheme="majorHAnsi" w:cstheme="majorHAnsi"/>
          <w:color w:val="000000"/>
        </w:rPr>
        <w:t xml:space="preserve">Również w tym roku, w Harvard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Ukrainian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Research</w:t>
      </w:r>
      <w:proofErr w:type="spellEnd"/>
      <w:r w:rsidR="006177D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Institute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 xml:space="preserve">, ukazało się dwujęzyczne wydanie „The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Voices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 xml:space="preserve"> of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Babyn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Yar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>” w angielskim tłumaczeniu</w:t>
      </w:r>
      <w:r w:rsidR="006177D9">
        <w:rPr>
          <w:rFonts w:asciiTheme="majorHAnsi" w:hAnsiTheme="majorHAnsi" w:cstheme="majorHAnsi"/>
          <w:color w:val="000000"/>
        </w:rPr>
        <w:t xml:space="preserve"> </w:t>
      </w:r>
      <w:r w:rsidR="006177D9" w:rsidRPr="006177D9">
        <w:rPr>
          <w:rFonts w:asciiTheme="majorHAnsi" w:hAnsiTheme="majorHAnsi" w:cstheme="majorHAnsi"/>
          <w:color w:val="000000"/>
        </w:rPr>
        <w:t xml:space="preserve">Oksany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Maksymczuk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 xml:space="preserve"> i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Maxa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177D9" w:rsidRPr="006177D9">
        <w:rPr>
          <w:rFonts w:asciiTheme="majorHAnsi" w:hAnsiTheme="majorHAnsi" w:cstheme="majorHAnsi"/>
          <w:color w:val="000000"/>
        </w:rPr>
        <w:t>Rosoczinskiego</w:t>
      </w:r>
      <w:proofErr w:type="spellEnd"/>
      <w:r w:rsidR="006177D9" w:rsidRPr="006177D9">
        <w:rPr>
          <w:rFonts w:asciiTheme="majorHAnsi" w:hAnsiTheme="majorHAnsi" w:cstheme="majorHAnsi"/>
          <w:color w:val="000000"/>
        </w:rPr>
        <w:t>.</w:t>
      </w:r>
    </w:p>
    <w:p w14:paraId="5D90EF44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  <w:color w:val="000000"/>
        </w:rPr>
        <w:t xml:space="preserve">Z języka polskiego </w:t>
      </w:r>
      <w:proofErr w:type="spellStart"/>
      <w:r w:rsidRPr="00B3510A">
        <w:rPr>
          <w:rFonts w:asciiTheme="majorHAnsi" w:hAnsiTheme="majorHAnsi" w:cstheme="majorHAnsi"/>
          <w:color w:val="000000"/>
        </w:rPr>
        <w:t>Kijanowska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tłumaczyła m.in. poezje Leśmiana i Tuwima, a także żyjących poetów młodszych pokoleń. Za działalność przekładową została wyróżniona odznaką „Zasłużony dla Kultury Polskiej”. Z kolei p</w:t>
      </w:r>
      <w:r w:rsidRPr="00B3510A">
        <w:rPr>
          <w:rFonts w:asciiTheme="majorHAnsi" w:hAnsiTheme="majorHAnsi" w:cstheme="majorHAnsi"/>
        </w:rPr>
        <w:t xml:space="preserve">olski czytelnik mógł poznać wiersze </w:t>
      </w:r>
      <w:proofErr w:type="spellStart"/>
      <w:r w:rsidRPr="00B3510A">
        <w:rPr>
          <w:rFonts w:asciiTheme="majorHAnsi" w:hAnsiTheme="majorHAnsi" w:cstheme="majorHAnsi"/>
        </w:rPr>
        <w:t>Kijanowskiej</w:t>
      </w:r>
      <w:proofErr w:type="spellEnd"/>
      <w:r w:rsidRPr="00B3510A">
        <w:rPr>
          <w:rFonts w:asciiTheme="majorHAnsi" w:hAnsiTheme="majorHAnsi" w:cstheme="majorHAnsi"/>
        </w:rPr>
        <w:t xml:space="preserve"> w przekładach m.in. Anety Kamińskiej (w antologii „Cząstki pomarańczy. Nowa poezja ukraińska”) oraz wspomnianego Adama Pomorskiego.</w:t>
      </w:r>
    </w:p>
    <w:p w14:paraId="1C37FB24" w14:textId="77777777" w:rsidR="00B3510A" w:rsidRPr="00B3510A" w:rsidRDefault="00B3510A" w:rsidP="00B3510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AAA5C16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3510A">
        <w:rPr>
          <w:rFonts w:asciiTheme="majorHAnsi" w:hAnsiTheme="majorHAnsi" w:cstheme="majorHAnsi"/>
        </w:rPr>
        <w:t xml:space="preserve">Międzynarodowa Nagroda Literacka im. Zbigniewa Herberta to wyróżnienie przyznawane corocznie od 10 lat na polu literatury światowej – przede wszystkim w dziedzinie poezji. Nagroda przyznawana jest za wybitne dokonania artystyczne i intelektualne, nawiązujące do idei, które przyświecały twórczości Zbigniewa Herberta. Jej laureatami byli dotąd W.S. </w:t>
      </w:r>
      <w:proofErr w:type="spellStart"/>
      <w:r w:rsidRPr="00B3510A">
        <w:rPr>
          <w:rFonts w:asciiTheme="majorHAnsi" w:hAnsiTheme="majorHAnsi" w:cstheme="majorHAnsi"/>
        </w:rPr>
        <w:t>Merwin</w:t>
      </w:r>
      <w:proofErr w:type="spellEnd"/>
      <w:r w:rsidRPr="00B3510A">
        <w:rPr>
          <w:rFonts w:asciiTheme="majorHAnsi" w:hAnsiTheme="majorHAnsi" w:cstheme="majorHAnsi"/>
        </w:rPr>
        <w:t xml:space="preserve">, Charles </w:t>
      </w:r>
      <w:proofErr w:type="spellStart"/>
      <w:r w:rsidRPr="00B3510A">
        <w:rPr>
          <w:rFonts w:asciiTheme="majorHAnsi" w:hAnsiTheme="majorHAnsi" w:cstheme="majorHAnsi"/>
        </w:rPr>
        <w:t>Simic</w:t>
      </w:r>
      <w:proofErr w:type="spellEnd"/>
      <w:r w:rsidRPr="00B3510A">
        <w:rPr>
          <w:rFonts w:asciiTheme="majorHAnsi" w:hAnsiTheme="majorHAnsi" w:cstheme="majorHAnsi"/>
        </w:rPr>
        <w:t xml:space="preserve">, Ryszard Krynicki, Lars </w:t>
      </w:r>
      <w:proofErr w:type="spellStart"/>
      <w:r w:rsidRPr="00B3510A">
        <w:rPr>
          <w:rFonts w:asciiTheme="majorHAnsi" w:hAnsiTheme="majorHAnsi" w:cstheme="majorHAnsi"/>
        </w:rPr>
        <w:t>Gustafsson</w:t>
      </w:r>
      <w:proofErr w:type="spellEnd"/>
      <w:r w:rsidRPr="00B3510A">
        <w:rPr>
          <w:rFonts w:asciiTheme="majorHAnsi" w:hAnsiTheme="majorHAnsi" w:cstheme="majorHAnsi"/>
        </w:rPr>
        <w:t xml:space="preserve">, </w:t>
      </w:r>
      <w:proofErr w:type="spellStart"/>
      <w:r w:rsidRPr="00B3510A">
        <w:rPr>
          <w:rFonts w:asciiTheme="majorHAnsi" w:hAnsiTheme="majorHAnsi" w:cstheme="majorHAnsi"/>
        </w:rPr>
        <w:t>Breyten</w:t>
      </w:r>
      <w:proofErr w:type="spellEnd"/>
      <w:r w:rsidRPr="00B3510A">
        <w:rPr>
          <w:rFonts w:asciiTheme="majorHAnsi" w:hAnsiTheme="majorHAnsi" w:cstheme="majorHAnsi"/>
        </w:rPr>
        <w:t xml:space="preserve"> </w:t>
      </w:r>
      <w:proofErr w:type="spellStart"/>
      <w:r w:rsidRPr="00B3510A">
        <w:rPr>
          <w:rFonts w:asciiTheme="majorHAnsi" w:hAnsiTheme="majorHAnsi" w:cstheme="majorHAnsi"/>
        </w:rPr>
        <w:t>Breytenbach</w:t>
      </w:r>
      <w:proofErr w:type="spellEnd"/>
      <w:r w:rsidRPr="00B3510A">
        <w:rPr>
          <w:rFonts w:asciiTheme="majorHAnsi" w:hAnsiTheme="majorHAnsi" w:cstheme="majorHAnsi"/>
        </w:rPr>
        <w:t xml:space="preserve">, </w:t>
      </w:r>
      <w:proofErr w:type="spellStart"/>
      <w:r w:rsidRPr="00B3510A">
        <w:rPr>
          <w:rFonts w:asciiTheme="majorHAnsi" w:hAnsiTheme="majorHAnsi" w:cstheme="majorHAnsi"/>
        </w:rPr>
        <w:t>Nuala</w:t>
      </w:r>
      <w:proofErr w:type="spellEnd"/>
      <w:r w:rsidRPr="00B3510A">
        <w:rPr>
          <w:rFonts w:asciiTheme="majorHAnsi" w:hAnsiTheme="majorHAnsi" w:cstheme="majorHAnsi"/>
        </w:rPr>
        <w:t xml:space="preserve"> Ni </w:t>
      </w:r>
      <w:proofErr w:type="spellStart"/>
      <w:r w:rsidRPr="00B3510A">
        <w:rPr>
          <w:rFonts w:asciiTheme="majorHAnsi" w:hAnsiTheme="majorHAnsi" w:cstheme="majorHAnsi"/>
        </w:rPr>
        <w:t>Dhomhnaill</w:t>
      </w:r>
      <w:proofErr w:type="spellEnd"/>
      <w:r w:rsidRPr="00B3510A">
        <w:rPr>
          <w:rFonts w:asciiTheme="majorHAnsi" w:hAnsiTheme="majorHAnsi" w:cstheme="majorHAnsi"/>
        </w:rPr>
        <w:t xml:space="preserve">, Agi </w:t>
      </w:r>
      <w:proofErr w:type="spellStart"/>
      <w:r w:rsidRPr="00B3510A">
        <w:rPr>
          <w:rFonts w:asciiTheme="majorHAnsi" w:hAnsiTheme="majorHAnsi" w:cstheme="majorHAnsi"/>
        </w:rPr>
        <w:t>Miszol</w:t>
      </w:r>
      <w:proofErr w:type="spellEnd"/>
      <w:r w:rsidRPr="00B3510A">
        <w:rPr>
          <w:rFonts w:asciiTheme="majorHAnsi" w:hAnsiTheme="majorHAnsi" w:cstheme="majorHAnsi"/>
        </w:rPr>
        <w:t xml:space="preserve">, </w:t>
      </w:r>
      <w:proofErr w:type="spellStart"/>
      <w:r w:rsidRPr="00B3510A">
        <w:rPr>
          <w:rFonts w:asciiTheme="majorHAnsi" w:hAnsiTheme="majorHAnsi" w:cstheme="majorHAnsi"/>
        </w:rPr>
        <w:t>Durs</w:t>
      </w:r>
      <w:proofErr w:type="spellEnd"/>
      <w:r w:rsidRPr="00B3510A">
        <w:rPr>
          <w:rFonts w:asciiTheme="majorHAnsi" w:hAnsiTheme="majorHAnsi" w:cstheme="majorHAnsi"/>
        </w:rPr>
        <w:t xml:space="preserve"> </w:t>
      </w:r>
      <w:proofErr w:type="spellStart"/>
      <w:r w:rsidRPr="00B3510A">
        <w:rPr>
          <w:rFonts w:asciiTheme="majorHAnsi" w:hAnsiTheme="majorHAnsi" w:cstheme="majorHAnsi"/>
        </w:rPr>
        <w:t>Grünbein</w:t>
      </w:r>
      <w:proofErr w:type="spellEnd"/>
      <w:r w:rsidRPr="00B3510A">
        <w:rPr>
          <w:rFonts w:asciiTheme="majorHAnsi" w:hAnsiTheme="majorHAnsi" w:cstheme="majorHAnsi"/>
        </w:rPr>
        <w:t xml:space="preserve"> oraz </w:t>
      </w:r>
      <w:proofErr w:type="spellStart"/>
      <w:r w:rsidRPr="00B3510A">
        <w:rPr>
          <w:rFonts w:asciiTheme="majorHAnsi" w:hAnsiTheme="majorHAnsi" w:cstheme="majorHAnsi"/>
        </w:rPr>
        <w:t>Yusef</w:t>
      </w:r>
      <w:proofErr w:type="spellEnd"/>
      <w:r w:rsidRPr="00B3510A">
        <w:rPr>
          <w:rFonts w:asciiTheme="majorHAnsi" w:hAnsiTheme="majorHAnsi" w:cstheme="majorHAnsi"/>
        </w:rPr>
        <w:t xml:space="preserve"> </w:t>
      </w:r>
      <w:proofErr w:type="spellStart"/>
      <w:r w:rsidRPr="00B3510A">
        <w:rPr>
          <w:rFonts w:asciiTheme="majorHAnsi" w:hAnsiTheme="majorHAnsi" w:cstheme="majorHAnsi"/>
        </w:rPr>
        <w:t>Komunyakaa</w:t>
      </w:r>
      <w:proofErr w:type="spellEnd"/>
      <w:r w:rsidRPr="00B3510A">
        <w:rPr>
          <w:rFonts w:asciiTheme="majorHAnsi" w:hAnsiTheme="majorHAnsi" w:cstheme="majorHAnsi"/>
        </w:rPr>
        <w:t>.</w:t>
      </w:r>
    </w:p>
    <w:p w14:paraId="649B80D2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58230863" w14:textId="77777777" w:rsidR="008A0135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  <w:i/>
          <w:iCs/>
        </w:rPr>
        <w:t xml:space="preserve">„Pamięć o rodzinnym mieście towarzyszyła Herbertowi do ostatnich dni. Jestem przekonana, że cieszyłby się, iż nagroda jego imienia trafia do poetki, która mieszka właśnie we Lwowie, przy ulicy Łyczakowskiej, przy której także i on mieszkał. Ale oczywiście nie to byłoby najważniejsze. Herbert uważał Rosję za zagrożenie dla wartości europejskich, dziś całym sercem stałby po stronie heroicznie broniących się Ukraińców. A wreszcie: doceniłby zarówno poetycką wirtuozerię </w:t>
      </w:r>
      <w:proofErr w:type="spellStart"/>
      <w:r w:rsidRPr="00B3510A">
        <w:rPr>
          <w:rFonts w:asciiTheme="majorHAnsi" w:hAnsiTheme="majorHAnsi" w:cstheme="majorHAnsi"/>
          <w:i/>
          <w:iCs/>
        </w:rPr>
        <w:t>Kijanowskiej</w:t>
      </w:r>
      <w:proofErr w:type="spellEnd"/>
      <w:r w:rsidRPr="00B3510A">
        <w:rPr>
          <w:rFonts w:asciiTheme="majorHAnsi" w:hAnsiTheme="majorHAnsi" w:cstheme="majorHAnsi"/>
          <w:i/>
          <w:iCs/>
        </w:rPr>
        <w:t>, jak przede wszystkim jej etyczny zamysł. Sam chciał, by z poetyckiej wyobraźni uczynić »narzędzie współczucia«, a zatem, jak pisał: »ożywiać zmarłych / dochować przymierza«. Ten postulat spełniła autorka tomu »Babi Jar«””</w:t>
      </w:r>
      <w:r w:rsidRPr="00B3510A">
        <w:rPr>
          <w:rFonts w:asciiTheme="majorHAnsi" w:hAnsiTheme="majorHAnsi" w:cstheme="majorHAnsi"/>
        </w:rPr>
        <w:t xml:space="preserve"> – oceniała Katarzyna Herbert, wdowa po poecie </w:t>
      </w:r>
    </w:p>
    <w:p w14:paraId="177298F6" w14:textId="77777777" w:rsidR="008A0135" w:rsidRDefault="008A0135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3CA9E769" w14:textId="53059003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</w:rPr>
        <w:t>i założycielka Fundacji.</w:t>
      </w:r>
    </w:p>
    <w:p w14:paraId="5D1F68EE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19095EBC" w14:textId="693F86DB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3510A">
        <w:rPr>
          <w:rFonts w:asciiTheme="majorHAnsi" w:hAnsiTheme="majorHAnsi" w:cstheme="majorHAnsi"/>
          <w:color w:val="000000"/>
        </w:rPr>
        <w:t xml:space="preserve">Laureata wskazało Jury, w skład którego weszli poeci, eseiści, tłumacze i wydawcy: Jurij </w:t>
      </w:r>
      <w:proofErr w:type="spellStart"/>
      <w:r w:rsidRPr="00B3510A">
        <w:rPr>
          <w:rFonts w:asciiTheme="majorHAnsi" w:hAnsiTheme="majorHAnsi" w:cstheme="majorHAnsi"/>
          <w:color w:val="000000"/>
        </w:rPr>
        <w:t>Andruchowycz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(Ukraina), Edward Hirsch (USA), Michael </w:t>
      </w:r>
      <w:proofErr w:type="spellStart"/>
      <w:r w:rsidRPr="00B3510A">
        <w:rPr>
          <w:rFonts w:asciiTheme="majorHAnsi" w:hAnsiTheme="majorHAnsi" w:cstheme="majorHAnsi"/>
          <w:color w:val="000000"/>
        </w:rPr>
        <w:t>Krüger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(Niemcy), Mercedes </w:t>
      </w:r>
      <w:proofErr w:type="spellStart"/>
      <w:r w:rsidRPr="00B3510A">
        <w:rPr>
          <w:rFonts w:asciiTheme="majorHAnsi" w:hAnsiTheme="majorHAnsi" w:cstheme="majorHAnsi"/>
          <w:color w:val="000000"/>
        </w:rPr>
        <w:t>Mon</w:t>
      </w:r>
      <w:r w:rsidR="003763D9">
        <w:rPr>
          <w:rFonts w:asciiTheme="majorHAnsi" w:hAnsiTheme="majorHAnsi" w:cstheme="majorHAnsi"/>
          <w:color w:val="000000"/>
        </w:rPr>
        <w:t>many</w:t>
      </w:r>
      <w:proofErr w:type="spellEnd"/>
      <w:r w:rsidRPr="00B3510A">
        <w:rPr>
          <w:rFonts w:asciiTheme="majorHAnsi" w:hAnsiTheme="majorHAnsi" w:cstheme="majorHAnsi"/>
          <w:color w:val="000000"/>
        </w:rPr>
        <w:t xml:space="preserve"> (Hiszpania) oraz Tomasz Różycki (Polska).</w:t>
      </w:r>
    </w:p>
    <w:p w14:paraId="178417D5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41930F6F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  <w:r w:rsidRPr="00B3510A">
        <w:rPr>
          <w:rFonts w:asciiTheme="majorHAnsi" w:hAnsiTheme="majorHAnsi" w:cstheme="majorHAnsi"/>
          <w:b/>
          <w:color w:val="000000"/>
        </w:rPr>
        <w:t>Uroczystość wręczenia Nagrody odbędzie się 27 października 2022 r. w Teatrze Polskim w Warszawie. Bezpośrednią transmisję z uroczystości będzie można obejrzeć w mediach społecznościowych Fundacji im. Zbigniewa Herberta.</w:t>
      </w:r>
    </w:p>
    <w:p w14:paraId="77194DFB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154D8956" w14:textId="3AB61A3C" w:rsidR="00B3510A" w:rsidRPr="003763D9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3763D9">
        <w:rPr>
          <w:rFonts w:asciiTheme="majorHAnsi" w:hAnsiTheme="majorHAnsi" w:cstheme="majorHAnsi"/>
          <w:b/>
          <w:bCs/>
          <w:color w:val="000000" w:themeColor="text1"/>
        </w:rPr>
        <w:t xml:space="preserve">Partnerami Fundacji im. Zbigniewa Herberta są: </w:t>
      </w:r>
    </w:p>
    <w:p w14:paraId="5A9A6F46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3763D9">
        <w:rPr>
          <w:rFonts w:asciiTheme="majorHAnsi" w:hAnsiTheme="majorHAnsi" w:cstheme="majorHAnsi"/>
          <w:b/>
          <w:bCs/>
          <w:color w:val="000000" w:themeColor="text1"/>
        </w:rPr>
        <w:t>Fundacja PZU</w:t>
      </w:r>
      <w:r w:rsidRPr="003763D9">
        <w:rPr>
          <w:rFonts w:asciiTheme="majorHAnsi" w:hAnsiTheme="majorHAnsi" w:cstheme="majorHAnsi"/>
          <w:color w:val="244061" w:themeColor="accent1" w:themeShade="80"/>
        </w:rPr>
        <w:t xml:space="preserve"> </w:t>
      </w:r>
      <w:r w:rsidRPr="003763D9">
        <w:rPr>
          <w:rFonts w:asciiTheme="majorHAnsi" w:hAnsiTheme="majorHAnsi" w:cstheme="majorHAnsi"/>
          <w:color w:val="000000"/>
        </w:rPr>
        <w:t>– partner strategiczny Międzynarodowej Nagrody Literackiej im. Zbigniewa Herberta 2022</w:t>
      </w:r>
    </w:p>
    <w:p w14:paraId="71ABB1C2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3510A">
        <w:rPr>
          <w:rFonts w:asciiTheme="majorHAnsi" w:hAnsiTheme="majorHAnsi" w:cstheme="majorHAnsi"/>
          <w:b/>
          <w:bCs/>
          <w:color w:val="000000" w:themeColor="text1"/>
        </w:rPr>
        <w:t>Teatr Polski im. Arnolda Szyfmana w Warszawie</w:t>
      </w:r>
    </w:p>
    <w:p w14:paraId="62CF5DCE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3510A">
        <w:rPr>
          <w:rFonts w:asciiTheme="majorHAnsi" w:hAnsiTheme="majorHAnsi" w:cstheme="majorHAnsi"/>
          <w:b/>
          <w:bCs/>
          <w:color w:val="000000" w:themeColor="text1"/>
        </w:rPr>
        <w:t>Instytut Adama Mickiewicza</w:t>
      </w:r>
    </w:p>
    <w:p w14:paraId="484E8B44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3510A">
        <w:rPr>
          <w:rFonts w:asciiTheme="majorHAnsi" w:hAnsiTheme="majorHAnsi" w:cstheme="majorHAnsi"/>
          <w:b/>
          <w:bCs/>
          <w:color w:val="000000" w:themeColor="text1"/>
        </w:rPr>
        <w:t>Biblioteka Narodowa</w:t>
      </w:r>
    </w:p>
    <w:p w14:paraId="08418AF8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3510A">
        <w:rPr>
          <w:rFonts w:asciiTheme="majorHAnsi" w:hAnsiTheme="majorHAnsi" w:cstheme="majorHAnsi"/>
          <w:b/>
          <w:bCs/>
          <w:color w:val="000000" w:themeColor="text1"/>
        </w:rPr>
        <w:t>Polskie Radio</w:t>
      </w:r>
      <w:r w:rsidRPr="00B3510A">
        <w:rPr>
          <w:rFonts w:asciiTheme="majorHAnsi" w:hAnsiTheme="majorHAnsi" w:cstheme="majorHAnsi"/>
          <w:color w:val="000000" w:themeColor="text1"/>
        </w:rPr>
        <w:t xml:space="preserve"> </w:t>
      </w:r>
      <w:r w:rsidRPr="00B3510A">
        <w:rPr>
          <w:rFonts w:asciiTheme="majorHAnsi" w:hAnsiTheme="majorHAnsi" w:cstheme="majorHAnsi"/>
          <w:color w:val="000000"/>
        </w:rPr>
        <w:t>– patronat medialny</w:t>
      </w:r>
    </w:p>
    <w:p w14:paraId="557D08B6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38C405EF" w14:textId="77777777" w:rsidR="00B3510A" w:rsidRPr="00B3510A" w:rsidRDefault="00B3510A" w:rsidP="00B3510A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5324772B" w14:textId="77777777" w:rsidR="00B3510A" w:rsidRPr="00B3510A" w:rsidRDefault="00B3510A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3510A">
        <w:rPr>
          <w:rFonts w:asciiTheme="majorHAnsi" w:hAnsiTheme="majorHAnsi" w:cstheme="majorHAnsi"/>
          <w:color w:val="000000"/>
        </w:rPr>
        <w:t xml:space="preserve">Więcej informacji o Międzynarodowej Nagrodzie Literackiej im. Zbigniewa Herberta: </w:t>
      </w:r>
      <w:hyperlink r:id="rId7" w:history="1">
        <w:r w:rsidRPr="00B3510A">
          <w:rPr>
            <w:rStyle w:val="Hipercze"/>
            <w:rFonts w:asciiTheme="majorHAnsi" w:hAnsiTheme="majorHAnsi" w:cstheme="majorHAnsi"/>
          </w:rPr>
          <w:t>www.fundacjaherberta.com</w:t>
        </w:r>
      </w:hyperlink>
    </w:p>
    <w:p w14:paraId="38FC8231" w14:textId="0900BD90" w:rsidR="00B3510A" w:rsidRDefault="00000000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252933" w:rsidRPr="00444A18">
          <w:rPr>
            <w:rStyle w:val="Hipercze"/>
            <w:rFonts w:asciiTheme="majorHAnsi" w:hAnsiTheme="majorHAnsi" w:cstheme="majorHAnsi"/>
          </w:rPr>
          <w:t>www.facebook.com/FundacjaHerberta</w:t>
        </w:r>
      </w:hyperlink>
    </w:p>
    <w:p w14:paraId="3C83C5BA" w14:textId="77777777" w:rsidR="00252933" w:rsidRPr="00B3510A" w:rsidRDefault="00252933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3887CDD" w14:textId="38CAFDB1" w:rsidR="00B3510A" w:rsidRPr="00B3510A" w:rsidRDefault="00B3510A" w:rsidP="00B3510A">
      <w:pPr>
        <w:rPr>
          <w:rFonts w:asciiTheme="majorHAnsi" w:hAnsiTheme="majorHAnsi" w:cstheme="majorHAnsi"/>
        </w:rPr>
      </w:pPr>
    </w:p>
    <w:p w14:paraId="5E7343BB" w14:textId="06FA520D" w:rsidR="00B3510A" w:rsidRPr="00B3510A" w:rsidRDefault="00B3510A" w:rsidP="00B3510A">
      <w:pPr>
        <w:rPr>
          <w:rFonts w:asciiTheme="majorHAnsi" w:hAnsiTheme="majorHAnsi" w:cstheme="majorHAnsi"/>
        </w:rPr>
      </w:pPr>
    </w:p>
    <w:p w14:paraId="07D72228" w14:textId="77777777" w:rsidR="00B3510A" w:rsidRPr="00B3510A" w:rsidRDefault="00B3510A" w:rsidP="00B3510A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B3510A">
        <w:rPr>
          <w:rFonts w:asciiTheme="majorHAnsi" w:hAnsiTheme="majorHAnsi" w:cstheme="majorHAnsi"/>
          <w:b/>
          <w:bCs/>
        </w:rPr>
        <w:t>Kontakt dla mediów:</w:t>
      </w:r>
    </w:p>
    <w:p w14:paraId="63461958" w14:textId="77777777" w:rsidR="00B3510A" w:rsidRPr="00B3510A" w:rsidRDefault="00B3510A" w:rsidP="00B3510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3472362" w14:textId="77777777" w:rsidR="00B3510A" w:rsidRPr="00B3510A" w:rsidRDefault="00B3510A" w:rsidP="00B3510A">
      <w:pPr>
        <w:spacing w:after="0" w:line="240" w:lineRule="auto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  <w:b/>
          <w:bCs/>
        </w:rPr>
        <w:t>Sylwia Olczak,</w:t>
      </w:r>
      <w:r w:rsidRPr="00B3510A">
        <w:rPr>
          <w:rFonts w:asciiTheme="majorHAnsi" w:hAnsiTheme="majorHAnsi" w:cstheme="majorHAnsi"/>
        </w:rPr>
        <w:t xml:space="preserve"> PRIMUM PR, e-mail: s.olczak@primum.pl; 608 072 086 </w:t>
      </w:r>
    </w:p>
    <w:p w14:paraId="2B2514FC" w14:textId="77777777" w:rsidR="00B3510A" w:rsidRPr="00B3510A" w:rsidRDefault="00B3510A" w:rsidP="00B3510A">
      <w:pPr>
        <w:spacing w:after="0" w:line="240" w:lineRule="auto"/>
        <w:rPr>
          <w:rFonts w:asciiTheme="majorHAnsi" w:hAnsiTheme="majorHAnsi" w:cstheme="majorHAnsi"/>
          <w:bCs/>
        </w:rPr>
      </w:pPr>
    </w:p>
    <w:p w14:paraId="4C2A6C87" w14:textId="77777777" w:rsidR="00B3510A" w:rsidRPr="00B3510A" w:rsidRDefault="00B3510A" w:rsidP="00B3510A">
      <w:pPr>
        <w:rPr>
          <w:rFonts w:asciiTheme="majorHAnsi" w:hAnsiTheme="majorHAnsi" w:cstheme="majorHAnsi"/>
        </w:rPr>
      </w:pPr>
    </w:p>
    <w:sectPr w:rsidR="00B3510A" w:rsidRPr="00B3510A" w:rsidSect="00F8749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A556" w14:textId="77777777" w:rsidR="0085370A" w:rsidRDefault="0085370A" w:rsidP="00E96D8F">
      <w:pPr>
        <w:spacing w:after="0" w:line="240" w:lineRule="auto"/>
      </w:pPr>
      <w:r>
        <w:separator/>
      </w:r>
    </w:p>
  </w:endnote>
  <w:endnote w:type="continuationSeparator" w:id="0">
    <w:p w14:paraId="3FF397EC" w14:textId="77777777" w:rsidR="0085370A" w:rsidRDefault="0085370A" w:rsidP="00E9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17194"/>
      <w:docPartObj>
        <w:docPartGallery w:val="Page Numbers (Bottom of Page)"/>
        <w:docPartUnique/>
      </w:docPartObj>
    </w:sdtPr>
    <w:sdtContent>
      <w:p w14:paraId="1FDDA89E" w14:textId="64E62F4C" w:rsidR="0049149C" w:rsidRDefault="0049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EC331" w14:textId="77777777" w:rsidR="0049149C" w:rsidRDefault="0049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EFB1" w14:textId="77777777" w:rsidR="0085370A" w:rsidRDefault="0085370A" w:rsidP="00E96D8F">
      <w:pPr>
        <w:spacing w:after="0" w:line="240" w:lineRule="auto"/>
      </w:pPr>
      <w:r>
        <w:separator/>
      </w:r>
    </w:p>
  </w:footnote>
  <w:footnote w:type="continuationSeparator" w:id="0">
    <w:p w14:paraId="727F35EE" w14:textId="77777777" w:rsidR="0085370A" w:rsidRDefault="0085370A" w:rsidP="00E9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68AD" w14:textId="00BF5CA9" w:rsidR="00E96D8F" w:rsidRDefault="00E96D8F">
    <w:pPr>
      <w:pStyle w:val="Nagwek"/>
    </w:pPr>
    <w:r w:rsidRPr="000A0AB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528261" wp14:editId="7E808F8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93380" cy="143446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428" cy="14346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4470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6B"/>
    <w:rsid w:val="0001611C"/>
    <w:rsid w:val="000747FB"/>
    <w:rsid w:val="000918B9"/>
    <w:rsid w:val="000D7331"/>
    <w:rsid w:val="00210612"/>
    <w:rsid w:val="00252933"/>
    <w:rsid w:val="00265959"/>
    <w:rsid w:val="002C25DF"/>
    <w:rsid w:val="002C49E5"/>
    <w:rsid w:val="002D0D01"/>
    <w:rsid w:val="00321AA4"/>
    <w:rsid w:val="00354329"/>
    <w:rsid w:val="003763D9"/>
    <w:rsid w:val="003A2FC6"/>
    <w:rsid w:val="003A48F9"/>
    <w:rsid w:val="003B4F59"/>
    <w:rsid w:val="003C74F9"/>
    <w:rsid w:val="00417B71"/>
    <w:rsid w:val="00467EB1"/>
    <w:rsid w:val="00476741"/>
    <w:rsid w:val="0049149C"/>
    <w:rsid w:val="0054052C"/>
    <w:rsid w:val="00565638"/>
    <w:rsid w:val="005A412D"/>
    <w:rsid w:val="0061549E"/>
    <w:rsid w:val="006177D9"/>
    <w:rsid w:val="00660344"/>
    <w:rsid w:val="007044C6"/>
    <w:rsid w:val="007D5615"/>
    <w:rsid w:val="00815601"/>
    <w:rsid w:val="0085370A"/>
    <w:rsid w:val="008A0135"/>
    <w:rsid w:val="008E26F3"/>
    <w:rsid w:val="00901A43"/>
    <w:rsid w:val="00960516"/>
    <w:rsid w:val="00A22652"/>
    <w:rsid w:val="00AB52EB"/>
    <w:rsid w:val="00AD44BA"/>
    <w:rsid w:val="00AE5DDF"/>
    <w:rsid w:val="00B13F38"/>
    <w:rsid w:val="00B254AE"/>
    <w:rsid w:val="00B3510A"/>
    <w:rsid w:val="00BE062A"/>
    <w:rsid w:val="00BE2755"/>
    <w:rsid w:val="00C45F0D"/>
    <w:rsid w:val="00C619E4"/>
    <w:rsid w:val="00C70ECC"/>
    <w:rsid w:val="00CF4379"/>
    <w:rsid w:val="00DA5D2A"/>
    <w:rsid w:val="00DB5CB2"/>
    <w:rsid w:val="00E23A40"/>
    <w:rsid w:val="00E36A4C"/>
    <w:rsid w:val="00E8376B"/>
    <w:rsid w:val="00E96D8F"/>
    <w:rsid w:val="00EA0412"/>
    <w:rsid w:val="00F52B9B"/>
    <w:rsid w:val="00F87494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450E1"/>
  <w14:defaultImageDpi w14:val="300"/>
  <w15:docId w15:val="{AFD2001E-8D0A-42A5-9590-3678F92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6B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8F"/>
    <w:rPr>
      <w:rFonts w:ascii="Calibri" w:eastAsia="Calibri" w:hAnsi="Calibri" w:cs="Calibri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E9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8F"/>
    <w:rPr>
      <w:rFonts w:ascii="Calibri" w:eastAsia="Calibri" w:hAnsi="Calibri" w:cs="Calibri"/>
      <w:sz w:val="22"/>
      <w:szCs w:val="22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B35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undacjaHerbe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herber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DZIEDUSZYCKA</dc:creator>
  <cp:keywords/>
  <dc:description/>
  <cp:lastModifiedBy>Łukasz Kowalski</cp:lastModifiedBy>
  <cp:revision>4</cp:revision>
  <cp:lastPrinted>2022-11-10T09:23:00Z</cp:lastPrinted>
  <dcterms:created xsi:type="dcterms:W3CDTF">2022-09-30T09:47:00Z</dcterms:created>
  <dcterms:modified xsi:type="dcterms:W3CDTF">2022-11-10T09:23:00Z</dcterms:modified>
</cp:coreProperties>
</file>